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EE" w:rsidRDefault="004866EE" w:rsidP="004866EE">
      <w:pPr>
        <w:pStyle w:val="3"/>
        <w:numPr>
          <w:ilvl w:val="0"/>
          <w:numId w:val="0"/>
        </w:numPr>
        <w:ind w:left="720"/>
      </w:pPr>
      <w:bookmarkStart w:id="0" w:name="_Toc461802030"/>
      <w:bookmarkStart w:id="1" w:name="_Ref462210143"/>
      <w:bookmarkStart w:id="2" w:name="_Ref462210175"/>
      <w:bookmarkStart w:id="3" w:name="_GoBack"/>
      <w:r>
        <w:t>Инструкция по работе с документом «</w:t>
      </w:r>
      <w:r w:rsidRPr="00211014">
        <w:t>Перечень требований к отдельным видам ТРУ (Постановление №926 от 02.09.2015)</w:t>
      </w:r>
      <w:bookmarkEnd w:id="0"/>
      <w:bookmarkEnd w:id="1"/>
      <w:bookmarkEnd w:id="2"/>
      <w:r>
        <w:t>»</w:t>
      </w:r>
      <w:bookmarkEnd w:id="3"/>
      <w:r>
        <w:t>.</w:t>
      </w:r>
    </w:p>
    <w:p w:rsidR="004866EE" w:rsidRPr="004866EE" w:rsidRDefault="004866EE" w:rsidP="004866EE"/>
    <w:p w:rsidR="004866EE" w:rsidRPr="008B2DD0" w:rsidRDefault="004866EE" w:rsidP="004866EE">
      <w:pPr>
        <w:ind w:firstLine="708"/>
      </w:pPr>
      <w:r w:rsidRPr="008B2DD0">
        <w:t xml:space="preserve">Документ устанавливает порядок определения требований к закупаемым заказчиками отдельным видам товаров, работ, услуг (в том числе предельных цен товаров, работ, услуг). Создание перечня требований к отдельным видам </w:t>
      </w:r>
      <w:proofErr w:type="gramStart"/>
      <w:r w:rsidRPr="008B2DD0">
        <w:t>ТРУ</w:t>
      </w:r>
      <w:proofErr w:type="gramEnd"/>
      <w:r w:rsidRPr="008B2DD0">
        <w:t xml:space="preserve"> возможно для уполномоченных и координирующих органов.</w:t>
      </w:r>
    </w:p>
    <w:p w:rsidR="004866EE" w:rsidRPr="008B2DD0" w:rsidRDefault="004866EE" w:rsidP="004866EE">
      <w:pPr>
        <w:ind w:firstLine="708"/>
      </w:pPr>
      <w:r w:rsidRPr="008B2DD0">
        <w:t>Для открытия перечня требования необходимо в Навигаторе в папке «</w:t>
      </w:r>
      <w:r w:rsidRPr="008B2DD0">
        <w:rPr>
          <w:b/>
        </w:rPr>
        <w:t>Справочники</w:t>
      </w:r>
      <w:r w:rsidRPr="008B2DD0">
        <w:t>» выбрать документ «</w:t>
      </w:r>
      <w:r w:rsidRPr="008B2DD0">
        <w:rPr>
          <w:b/>
        </w:rPr>
        <w:t>Перечень требований к отдельным видам ТРУ (Постановление №926 от 02.09.2015)</w:t>
      </w:r>
      <w:r w:rsidRPr="008B2DD0">
        <w:t>».</w:t>
      </w:r>
    </w:p>
    <w:p w:rsidR="004866EE" w:rsidRPr="008B2DD0" w:rsidRDefault="004866EE" w:rsidP="004866EE">
      <w:pPr>
        <w:ind w:firstLine="708"/>
      </w:pPr>
      <w:r w:rsidRPr="008B2DD0">
        <w:t xml:space="preserve">Создание нового перечня происходит по кнопке </w:t>
      </w:r>
      <w:r w:rsidRPr="008B2DD0">
        <w:rPr>
          <w:noProof/>
        </w:rPr>
        <w:drawing>
          <wp:inline distT="0" distB="0" distL="0" distR="0" wp14:anchorId="62E6DE60" wp14:editId="4DEE0495">
            <wp:extent cx="133350" cy="171450"/>
            <wp:effectExtent l="0" t="0" r="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_созда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D0">
        <w:t xml:space="preserve"> [</w:t>
      </w:r>
      <w:r w:rsidRPr="008B2DD0">
        <w:rPr>
          <w:b/>
        </w:rPr>
        <w:t>Создать</w:t>
      </w:r>
      <w:r w:rsidRPr="008B2DD0">
        <w:t>]</w:t>
      </w:r>
      <w:r w:rsidRPr="00C27129">
        <w:t xml:space="preserve"> </w:t>
      </w:r>
      <w:r w:rsidRPr="008B2DD0">
        <w:t>(</w:t>
      </w:r>
      <w:r w:rsidRPr="008B2DD0">
        <w:fldChar w:fldCharType="begin"/>
      </w:r>
      <w:r w:rsidRPr="008B2DD0">
        <w:instrText xml:space="preserve"> REF _Ref461701911 \h  \* MERGEFORMAT </w:instrText>
      </w:r>
      <w:r w:rsidRPr="008B2DD0">
        <w:fldChar w:fldCharType="separate"/>
      </w:r>
      <w:r w:rsidRPr="00211014">
        <w:rPr>
          <w:i/>
        </w:rPr>
        <w:t xml:space="preserve">Рисунок </w:t>
      </w:r>
      <w:r w:rsidRPr="008B2DD0">
        <w:fldChar w:fldCharType="end"/>
      </w:r>
      <w:r>
        <w:t>1</w:t>
      </w:r>
      <w:r w:rsidRPr="008B2DD0">
        <w:t>), по нажатию на которую откроется форма для заполнения документа</w:t>
      </w:r>
      <w:r w:rsidRPr="00C27129">
        <w:t xml:space="preserve"> </w:t>
      </w:r>
      <w:r w:rsidRPr="008B2DD0">
        <w:t>(</w:t>
      </w:r>
      <w:r w:rsidRPr="008B2DD0">
        <w:fldChar w:fldCharType="begin"/>
      </w:r>
      <w:r w:rsidRPr="008B2DD0">
        <w:instrText xml:space="preserve"> REF _Ref461701949 \h  \* MERGEFORMAT </w:instrText>
      </w:r>
      <w:r w:rsidRPr="008B2DD0">
        <w:fldChar w:fldCharType="separate"/>
      </w:r>
      <w:r w:rsidRPr="00211014">
        <w:rPr>
          <w:i/>
        </w:rPr>
        <w:t xml:space="preserve">Рисунок </w:t>
      </w:r>
      <w:r w:rsidRPr="00211014">
        <w:rPr>
          <w:i/>
          <w:noProof/>
        </w:rPr>
        <w:t>2</w:t>
      </w:r>
      <w:r w:rsidRPr="008B2DD0">
        <w:fldChar w:fldCharType="end"/>
      </w:r>
      <w:r w:rsidRPr="008B2DD0">
        <w:t>).</w:t>
      </w:r>
    </w:p>
    <w:p w:rsidR="004866EE" w:rsidRPr="008B2DD0" w:rsidRDefault="004866EE" w:rsidP="004866EE">
      <w:pPr>
        <w:spacing w:before="120" w:after="120"/>
      </w:pPr>
      <w:r w:rsidRPr="008B2DD0">
        <w:rPr>
          <w:noProof/>
        </w:rPr>
        <w:drawing>
          <wp:inline distT="0" distB="0" distL="0" distR="0" wp14:anchorId="78843CD2" wp14:editId="041E49E4">
            <wp:extent cx="5940425" cy="2517775"/>
            <wp:effectExtent l="0" t="0" r="3175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EE" w:rsidRPr="00C27129" w:rsidRDefault="004866EE" w:rsidP="004866EE">
      <w:pPr>
        <w:pStyle w:val="a3"/>
        <w:rPr>
          <w:b w:val="0"/>
          <w:i/>
          <w:szCs w:val="24"/>
        </w:rPr>
      </w:pPr>
      <w:bookmarkStart w:id="4" w:name="_Ref461701911"/>
      <w:r w:rsidRPr="00C27129">
        <w:rPr>
          <w:szCs w:val="24"/>
        </w:rPr>
        <w:t xml:space="preserve">Рисунок </w:t>
      </w:r>
      <w:r w:rsidRPr="00C27129">
        <w:rPr>
          <w:b w:val="0"/>
          <w:i/>
          <w:szCs w:val="24"/>
        </w:rPr>
        <w:fldChar w:fldCharType="begin"/>
      </w:r>
      <w:r w:rsidRPr="00C27129">
        <w:rPr>
          <w:szCs w:val="24"/>
        </w:rPr>
        <w:instrText xml:space="preserve"> SEQ Рисунок \* ARABIC </w:instrText>
      </w:r>
      <w:r w:rsidRPr="00C27129">
        <w:rPr>
          <w:b w:val="0"/>
          <w:i/>
          <w:szCs w:val="24"/>
        </w:rPr>
        <w:fldChar w:fldCharType="separate"/>
      </w:r>
      <w:r>
        <w:rPr>
          <w:noProof/>
          <w:szCs w:val="24"/>
        </w:rPr>
        <w:t>1</w:t>
      </w:r>
      <w:r w:rsidRPr="00C27129">
        <w:rPr>
          <w:b w:val="0"/>
          <w:i/>
          <w:szCs w:val="24"/>
        </w:rPr>
        <w:fldChar w:fldCharType="end"/>
      </w:r>
      <w:bookmarkEnd w:id="4"/>
      <w:r w:rsidRPr="00C27129">
        <w:rPr>
          <w:szCs w:val="24"/>
        </w:rPr>
        <w:t>. Создание перечня требований к отдельным видам ТРУ</w:t>
      </w:r>
    </w:p>
    <w:p w:rsidR="004866EE" w:rsidRPr="008B2DD0" w:rsidRDefault="004866EE" w:rsidP="004866EE">
      <w:pPr>
        <w:ind w:firstLine="708"/>
      </w:pPr>
      <w:r>
        <w:t xml:space="preserve">В открывшемся окне </w:t>
      </w:r>
      <w:r w:rsidRPr="008B2DD0">
        <w:t>в шап</w:t>
      </w:r>
      <w:r>
        <w:t>очной части</w:t>
      </w:r>
      <w:r w:rsidRPr="008B2DD0">
        <w:t xml:space="preserve"> необходимо заполнить все обязательн</w:t>
      </w:r>
      <w:r>
        <w:t>ые для заполнения поля, названия</w:t>
      </w:r>
      <w:r w:rsidRPr="008B2DD0">
        <w:t xml:space="preserve"> которых выделены красным цветом. В поле «</w:t>
      </w:r>
      <w:r w:rsidRPr="008B2DD0">
        <w:rPr>
          <w:b/>
        </w:rPr>
        <w:t>ГРБС</w:t>
      </w:r>
      <w:r w:rsidRPr="008B2DD0">
        <w:t>» выбирается значение из справочника «</w:t>
      </w:r>
      <w:r w:rsidRPr="008B2DD0">
        <w:rPr>
          <w:b/>
        </w:rPr>
        <w:t>Справочник ГРБС</w:t>
      </w:r>
      <w:r w:rsidRPr="008B2DD0">
        <w:t>». При выборе значения из справочника данный документ «</w:t>
      </w:r>
      <w:r w:rsidRPr="008B2DD0">
        <w:rPr>
          <w:b/>
        </w:rPr>
        <w:t>Перечень требований к отдельным видам ТРУ</w:t>
      </w:r>
      <w:r w:rsidRPr="008B2DD0">
        <w:t>» будет распространяется для выбранного ГРБС и на все его подведомств</w:t>
      </w:r>
      <w:r>
        <w:t>енные учреждения</w:t>
      </w:r>
      <w:r w:rsidRPr="008B2DD0">
        <w:t>. Если оставить поле пустым</w:t>
      </w:r>
      <w:r>
        <w:t>,</w:t>
      </w:r>
      <w:r w:rsidRPr="008B2DD0">
        <w:t xml:space="preserve"> то данный документ будет </w:t>
      </w:r>
      <w:proofErr w:type="gramStart"/>
      <w:r w:rsidRPr="008B2DD0">
        <w:t>распространятся</w:t>
      </w:r>
      <w:proofErr w:type="gramEnd"/>
      <w:r w:rsidRPr="008B2DD0">
        <w:t xml:space="preserve"> на всех заказчиков.</w:t>
      </w:r>
    </w:p>
    <w:p w:rsidR="004866EE" w:rsidRPr="008B2DD0" w:rsidRDefault="004866EE" w:rsidP="004866EE">
      <w:pPr>
        <w:ind w:firstLine="708"/>
        <w:rPr>
          <w:b/>
        </w:rPr>
      </w:pPr>
      <w:r>
        <w:t xml:space="preserve">Во вкладке </w:t>
      </w:r>
      <w:r w:rsidRPr="008B2DD0">
        <w:t>«</w:t>
      </w:r>
      <w:r>
        <w:rPr>
          <w:b/>
        </w:rPr>
        <w:t>Категории</w:t>
      </w:r>
      <w:r w:rsidRPr="008B2DD0">
        <w:rPr>
          <w:b/>
        </w:rPr>
        <w:t xml:space="preserve"> и группы должностей</w:t>
      </w:r>
      <w:r w:rsidRPr="008B2DD0">
        <w:t>»</w:t>
      </w:r>
      <w:r>
        <w:t xml:space="preserve"> следует создать категории или группы должностей, применительно к которым будут установлены требования </w:t>
      </w:r>
      <w:r w:rsidRPr="008B2DD0">
        <w:t>(</w:t>
      </w:r>
      <w:r w:rsidRPr="008B2DD0">
        <w:fldChar w:fldCharType="begin"/>
      </w:r>
      <w:r w:rsidRPr="008B2DD0">
        <w:instrText xml:space="preserve"> REF _Ref461701949 \h  \* MERGEFORMAT </w:instrText>
      </w:r>
      <w:r w:rsidRPr="008B2DD0">
        <w:fldChar w:fldCharType="separate"/>
      </w:r>
      <w:r w:rsidRPr="00211014">
        <w:rPr>
          <w:i/>
        </w:rPr>
        <w:t xml:space="preserve">Рисунок </w:t>
      </w:r>
      <w:r w:rsidRPr="00211014">
        <w:rPr>
          <w:i/>
          <w:noProof/>
        </w:rPr>
        <w:t>2</w:t>
      </w:r>
      <w:r w:rsidRPr="008B2DD0">
        <w:fldChar w:fldCharType="end"/>
      </w:r>
      <w:r w:rsidRPr="008B2DD0">
        <w:t xml:space="preserve">). Для создания </w:t>
      </w:r>
      <w:r>
        <w:t>новой записи</w:t>
      </w:r>
      <w:r w:rsidRPr="008B2DD0">
        <w:t xml:space="preserve"> необходимо </w:t>
      </w:r>
      <w:r>
        <w:t>нажать на</w:t>
      </w:r>
      <w:r w:rsidRPr="008B2DD0">
        <w:t xml:space="preserve"> кнопк</w:t>
      </w:r>
      <w:r>
        <w:t>у</w:t>
      </w:r>
      <w:r w:rsidRPr="008B2DD0">
        <w:t xml:space="preserve"> </w:t>
      </w:r>
      <w:r w:rsidRPr="008B2DD0">
        <w:rPr>
          <w:noProof/>
        </w:rPr>
        <w:drawing>
          <wp:inline distT="0" distB="0" distL="0" distR="0" wp14:anchorId="29E1CE69" wp14:editId="56B86E28">
            <wp:extent cx="198755" cy="191135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DD0">
        <w:t xml:space="preserve"> [</w:t>
      </w:r>
      <w:r w:rsidRPr="008B2DD0">
        <w:rPr>
          <w:b/>
        </w:rPr>
        <w:t>Добавить строку</w:t>
      </w:r>
      <w:r w:rsidRPr="008B2DD0">
        <w:t xml:space="preserve">]. </w:t>
      </w:r>
      <w:r>
        <w:t>Вновь добавленная строка состоит из одного поля, в которое вносится информации о категории или группе должностей.</w:t>
      </w:r>
    </w:p>
    <w:p w:rsidR="004866EE" w:rsidRPr="008B2DD0" w:rsidRDefault="004866EE" w:rsidP="004866EE">
      <w:pPr>
        <w:spacing w:before="120" w:after="120"/>
      </w:pPr>
      <w:r>
        <w:rPr>
          <w:noProof/>
        </w:rPr>
        <w:lastRenderedPageBreak/>
        <w:drawing>
          <wp:inline distT="0" distB="0" distL="0" distR="0" wp14:anchorId="4C7D4D67" wp14:editId="7E0F4121">
            <wp:extent cx="5934075" cy="4200525"/>
            <wp:effectExtent l="0" t="0" r="9525" b="9525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EE" w:rsidRPr="008B2BC0" w:rsidRDefault="004866EE" w:rsidP="004866EE">
      <w:pPr>
        <w:pStyle w:val="a3"/>
        <w:rPr>
          <w:b w:val="0"/>
          <w:i/>
          <w:szCs w:val="24"/>
        </w:rPr>
      </w:pPr>
      <w:bookmarkStart w:id="5" w:name="_Ref461701949"/>
      <w:r w:rsidRPr="008B2BC0">
        <w:rPr>
          <w:szCs w:val="24"/>
        </w:rPr>
        <w:t xml:space="preserve">Рисунок </w:t>
      </w:r>
      <w:r w:rsidRPr="008B2BC0">
        <w:rPr>
          <w:b w:val="0"/>
          <w:i/>
          <w:szCs w:val="24"/>
        </w:rPr>
        <w:fldChar w:fldCharType="begin"/>
      </w:r>
      <w:r w:rsidRPr="008B2BC0">
        <w:rPr>
          <w:szCs w:val="24"/>
        </w:rPr>
        <w:instrText xml:space="preserve"> SEQ Рисунок \* ARABIC </w:instrText>
      </w:r>
      <w:r w:rsidRPr="008B2BC0">
        <w:rPr>
          <w:b w:val="0"/>
          <w:i/>
          <w:szCs w:val="24"/>
        </w:rPr>
        <w:fldChar w:fldCharType="separate"/>
      </w:r>
      <w:r>
        <w:rPr>
          <w:noProof/>
          <w:szCs w:val="24"/>
        </w:rPr>
        <w:t>2</w:t>
      </w:r>
      <w:r w:rsidRPr="008B2BC0">
        <w:rPr>
          <w:b w:val="0"/>
          <w:i/>
          <w:szCs w:val="24"/>
        </w:rPr>
        <w:fldChar w:fldCharType="end"/>
      </w:r>
      <w:bookmarkEnd w:id="5"/>
      <w:r w:rsidRPr="008B2BC0">
        <w:rPr>
          <w:szCs w:val="24"/>
        </w:rPr>
        <w:t>. Форма перечня требований к отдельным видам ТРУ</w:t>
      </w:r>
    </w:p>
    <w:p w:rsidR="004866EE" w:rsidRDefault="004866EE" w:rsidP="004866EE">
      <w:pPr>
        <w:ind w:firstLine="708"/>
      </w:pPr>
      <w:r w:rsidRPr="008B2DD0">
        <w:t>Во вкладке «</w:t>
      </w:r>
      <w:r w:rsidRPr="008B2DD0">
        <w:rPr>
          <w:b/>
        </w:rPr>
        <w:t>Требования к отдельным видам ТРУ</w:t>
      </w:r>
      <w:r w:rsidRPr="008B2DD0">
        <w:t xml:space="preserve">» </w:t>
      </w:r>
      <w:r>
        <w:t>вносятся требования к отдельно видам ТРУ, определяемых выбранным значением из ОКПД</w:t>
      </w:r>
      <w:proofErr w:type="gramStart"/>
      <w:r>
        <w:t>2</w:t>
      </w:r>
      <w:proofErr w:type="gramEnd"/>
      <w:r>
        <w:t xml:space="preserve"> и единицей измерения. Для внесения нового требования по кнопке </w:t>
      </w:r>
      <w:r w:rsidRPr="008B2DD0">
        <w:rPr>
          <w:noProof/>
        </w:rPr>
        <w:drawing>
          <wp:inline distT="0" distB="0" distL="0" distR="0" wp14:anchorId="3B2D43B8" wp14:editId="528BBFF0">
            <wp:extent cx="198755" cy="191135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DD0">
        <w:t xml:space="preserve"> [</w:t>
      </w:r>
      <w:r w:rsidRPr="008B2DD0">
        <w:rPr>
          <w:b/>
        </w:rPr>
        <w:t>Добавить строку</w:t>
      </w:r>
      <w:r w:rsidRPr="008B2DD0">
        <w:t xml:space="preserve">] </w:t>
      </w:r>
      <w:r>
        <w:t xml:space="preserve">создается пустая строка с полями </w:t>
      </w:r>
      <w:r w:rsidRPr="008B2DD0">
        <w:t>(</w:t>
      </w:r>
      <w:r w:rsidRPr="008B2DD0">
        <w:fldChar w:fldCharType="begin"/>
      </w:r>
      <w:r w:rsidRPr="008B2DD0">
        <w:instrText xml:space="preserve"> REF _Ref461701963 \h  \* MERGEFORMAT </w:instrText>
      </w:r>
      <w:r w:rsidRPr="008B2DD0">
        <w:fldChar w:fldCharType="separate"/>
      </w:r>
      <w:r>
        <w:rPr>
          <w:i/>
        </w:rPr>
        <w:t>Рисунок 3</w:t>
      </w:r>
      <w:r w:rsidRPr="008B2DD0">
        <w:fldChar w:fldCharType="end"/>
      </w:r>
      <w:r w:rsidRPr="008B2DD0">
        <w:t>)</w:t>
      </w:r>
      <w:r>
        <w:t>:</w:t>
      </w:r>
    </w:p>
    <w:p w:rsidR="004866EE" w:rsidRDefault="004866EE" w:rsidP="004866EE">
      <w:pPr>
        <w:pStyle w:val="a5"/>
        <w:numPr>
          <w:ilvl w:val="0"/>
          <w:numId w:val="2"/>
        </w:numPr>
        <w:spacing w:after="0" w:line="259" w:lineRule="auto"/>
        <w:jc w:val="both"/>
        <w:rPr>
          <w:szCs w:val="24"/>
        </w:rPr>
      </w:pPr>
      <w:r>
        <w:rPr>
          <w:szCs w:val="24"/>
        </w:rPr>
        <w:t xml:space="preserve">№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>/п;</w:t>
      </w:r>
    </w:p>
    <w:p w:rsidR="004866EE" w:rsidRDefault="004866EE" w:rsidP="004866EE">
      <w:pPr>
        <w:pStyle w:val="a5"/>
        <w:numPr>
          <w:ilvl w:val="0"/>
          <w:numId w:val="2"/>
        </w:numPr>
        <w:spacing w:after="0" w:line="259" w:lineRule="auto"/>
        <w:jc w:val="both"/>
        <w:rPr>
          <w:szCs w:val="24"/>
        </w:rPr>
      </w:pPr>
      <w:r>
        <w:rPr>
          <w:szCs w:val="24"/>
        </w:rPr>
        <w:t>Код ОКПД (заполняется выбором значения из справочника);</w:t>
      </w:r>
    </w:p>
    <w:p w:rsidR="004866EE" w:rsidRDefault="004866EE" w:rsidP="004866EE">
      <w:pPr>
        <w:pStyle w:val="a5"/>
        <w:numPr>
          <w:ilvl w:val="0"/>
          <w:numId w:val="2"/>
        </w:numPr>
        <w:spacing w:after="0" w:line="259" w:lineRule="auto"/>
        <w:jc w:val="both"/>
        <w:rPr>
          <w:szCs w:val="24"/>
        </w:rPr>
      </w:pPr>
      <w:r>
        <w:rPr>
          <w:szCs w:val="24"/>
        </w:rPr>
        <w:t>Наименование по ОКПД (заполняется автоматически после выбора кода ОКПД);</w:t>
      </w:r>
    </w:p>
    <w:p w:rsidR="004866EE" w:rsidRPr="008B2BC0" w:rsidRDefault="004866EE" w:rsidP="004866EE">
      <w:pPr>
        <w:pStyle w:val="a5"/>
        <w:numPr>
          <w:ilvl w:val="0"/>
          <w:numId w:val="2"/>
        </w:numPr>
        <w:spacing w:after="0" w:line="259" w:lineRule="auto"/>
        <w:jc w:val="both"/>
        <w:rPr>
          <w:szCs w:val="24"/>
        </w:rPr>
      </w:pPr>
      <w:r>
        <w:rPr>
          <w:szCs w:val="24"/>
        </w:rPr>
        <w:t>Код ОКПД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(заполняется выбором значения из справочника)</w:t>
      </w:r>
      <w:r w:rsidRPr="008B2BC0">
        <w:rPr>
          <w:szCs w:val="24"/>
        </w:rPr>
        <w:t>;</w:t>
      </w:r>
    </w:p>
    <w:p w:rsidR="004866EE" w:rsidRPr="008B2BC0" w:rsidRDefault="004866EE" w:rsidP="004866EE">
      <w:pPr>
        <w:pStyle w:val="a5"/>
        <w:numPr>
          <w:ilvl w:val="0"/>
          <w:numId w:val="2"/>
        </w:numPr>
        <w:spacing w:after="0" w:line="259" w:lineRule="auto"/>
        <w:jc w:val="both"/>
        <w:rPr>
          <w:szCs w:val="24"/>
        </w:rPr>
      </w:pPr>
      <w:r>
        <w:rPr>
          <w:szCs w:val="24"/>
        </w:rPr>
        <w:t>Наименование по ОКПД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(заполняется автоматически после выбора кода ОКПД2);</w:t>
      </w:r>
    </w:p>
    <w:p w:rsidR="004866EE" w:rsidRDefault="004866EE" w:rsidP="004866EE">
      <w:pPr>
        <w:pStyle w:val="a5"/>
        <w:numPr>
          <w:ilvl w:val="0"/>
          <w:numId w:val="2"/>
        </w:numPr>
        <w:spacing w:after="0" w:line="259" w:lineRule="auto"/>
        <w:jc w:val="both"/>
        <w:rPr>
          <w:szCs w:val="24"/>
        </w:rPr>
      </w:pPr>
      <w:r>
        <w:rPr>
          <w:szCs w:val="24"/>
        </w:rPr>
        <w:t>Характеристика (заполняется в свободной форме);</w:t>
      </w:r>
    </w:p>
    <w:p w:rsidR="004866EE" w:rsidRDefault="004866EE" w:rsidP="004866EE">
      <w:pPr>
        <w:pStyle w:val="a5"/>
        <w:numPr>
          <w:ilvl w:val="0"/>
          <w:numId w:val="2"/>
        </w:numPr>
        <w:spacing w:after="0" w:line="259" w:lineRule="auto"/>
        <w:jc w:val="both"/>
        <w:rPr>
          <w:szCs w:val="24"/>
        </w:rPr>
      </w:pPr>
      <w:r>
        <w:rPr>
          <w:szCs w:val="24"/>
        </w:rPr>
        <w:t>Ед. изм. (заполняется выбором значения из справочника);</w:t>
      </w:r>
    </w:p>
    <w:p w:rsidR="004866EE" w:rsidRPr="008B2BC0" w:rsidRDefault="004866EE" w:rsidP="004866EE">
      <w:pPr>
        <w:pStyle w:val="a5"/>
        <w:numPr>
          <w:ilvl w:val="0"/>
          <w:numId w:val="2"/>
        </w:numPr>
        <w:spacing w:after="0" w:line="259" w:lineRule="auto"/>
        <w:jc w:val="both"/>
        <w:rPr>
          <w:szCs w:val="24"/>
        </w:rPr>
      </w:pPr>
      <w:r>
        <w:rPr>
          <w:szCs w:val="24"/>
        </w:rPr>
        <w:t>Категория или группа должностей.</w:t>
      </w:r>
    </w:p>
    <w:p w:rsidR="004866EE" w:rsidRPr="008B2DD0" w:rsidRDefault="004866EE" w:rsidP="004866EE">
      <w:pPr>
        <w:spacing w:before="120" w:after="120"/>
      </w:pPr>
      <w:r w:rsidRPr="008B2DD0">
        <w:rPr>
          <w:noProof/>
        </w:rPr>
        <w:lastRenderedPageBreak/>
        <w:drawing>
          <wp:inline distT="0" distB="0" distL="0" distR="0" wp14:anchorId="327586F0" wp14:editId="61C66360">
            <wp:extent cx="5940425" cy="2955290"/>
            <wp:effectExtent l="0" t="0" r="3175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EE" w:rsidRPr="008B2BC0" w:rsidRDefault="004866EE" w:rsidP="004866EE">
      <w:pPr>
        <w:pStyle w:val="a3"/>
        <w:rPr>
          <w:b w:val="0"/>
          <w:i/>
          <w:szCs w:val="24"/>
        </w:rPr>
      </w:pPr>
      <w:bookmarkStart w:id="6" w:name="_Ref461701963"/>
      <w:r w:rsidRPr="008B2BC0">
        <w:rPr>
          <w:szCs w:val="24"/>
        </w:rPr>
        <w:t xml:space="preserve">Рисунок </w:t>
      </w:r>
      <w:r w:rsidRPr="008B2BC0">
        <w:rPr>
          <w:b w:val="0"/>
          <w:i/>
          <w:szCs w:val="24"/>
        </w:rPr>
        <w:fldChar w:fldCharType="begin"/>
      </w:r>
      <w:r w:rsidRPr="008B2BC0">
        <w:rPr>
          <w:szCs w:val="24"/>
        </w:rPr>
        <w:instrText xml:space="preserve"> SEQ Рисунок \* ARABIC </w:instrText>
      </w:r>
      <w:r w:rsidRPr="008B2BC0">
        <w:rPr>
          <w:b w:val="0"/>
          <w:i/>
          <w:szCs w:val="24"/>
        </w:rPr>
        <w:fldChar w:fldCharType="separate"/>
      </w:r>
      <w:r>
        <w:rPr>
          <w:noProof/>
          <w:szCs w:val="24"/>
        </w:rPr>
        <w:t>3</w:t>
      </w:r>
      <w:r w:rsidRPr="008B2BC0">
        <w:rPr>
          <w:b w:val="0"/>
          <w:i/>
          <w:szCs w:val="24"/>
        </w:rPr>
        <w:fldChar w:fldCharType="end"/>
      </w:r>
      <w:bookmarkEnd w:id="6"/>
      <w:r w:rsidRPr="008B2BC0">
        <w:rPr>
          <w:szCs w:val="24"/>
        </w:rPr>
        <w:t>. Вкладка «Требования к отдельным видам ТРУ»</w:t>
      </w:r>
    </w:p>
    <w:p w:rsidR="004866EE" w:rsidRPr="008B2DD0" w:rsidRDefault="004866EE" w:rsidP="004866EE">
      <w:pPr>
        <w:ind w:firstLine="708"/>
      </w:pPr>
      <w:r w:rsidRPr="008B2DD0">
        <w:t>В столбце «</w:t>
      </w:r>
      <w:r w:rsidRPr="008B2DD0">
        <w:rPr>
          <w:b/>
        </w:rPr>
        <w:t>Характеристика</w:t>
      </w:r>
      <w:r w:rsidRPr="008B2DD0">
        <w:t>» указывается параметр</w:t>
      </w:r>
      <w:r>
        <w:t>ы, которым</w:t>
      </w:r>
      <w:r w:rsidRPr="008B2DD0">
        <w:t xml:space="preserve"> должен соответствовать </w:t>
      </w:r>
      <w:r>
        <w:t xml:space="preserve">выбранный вид </w:t>
      </w:r>
      <w:r w:rsidRPr="008B2DD0">
        <w:t>ТРУ</w:t>
      </w:r>
      <w:r>
        <w:t>. Заполнение поля в столбце «</w:t>
      </w:r>
      <w:r>
        <w:rPr>
          <w:b/>
        </w:rPr>
        <w:t>Категория или группа должностей</w:t>
      </w:r>
      <w:r>
        <w:t>» производится в отдельной форме «</w:t>
      </w:r>
      <w:r w:rsidRPr="008B2DD0">
        <w:rPr>
          <w:b/>
        </w:rPr>
        <w:t>Форма связки строки требований с категорие</w:t>
      </w:r>
      <w:proofErr w:type="gramStart"/>
      <w:r w:rsidRPr="008B2DD0">
        <w:rPr>
          <w:b/>
        </w:rPr>
        <w:t>й(</w:t>
      </w:r>
      <w:proofErr w:type="gramEnd"/>
      <w:r w:rsidRPr="008B2DD0">
        <w:rPr>
          <w:b/>
        </w:rPr>
        <w:t>группой) должностей</w:t>
      </w:r>
      <w:r>
        <w:t>», вызываемой по двойному клику по полю «</w:t>
      </w:r>
      <w:r>
        <w:rPr>
          <w:b/>
        </w:rPr>
        <w:t>Категория или группа должностей</w:t>
      </w:r>
      <w:r>
        <w:t xml:space="preserve">» </w:t>
      </w:r>
      <w:r w:rsidRPr="008B2DD0">
        <w:t>(</w:t>
      </w:r>
      <w:r w:rsidRPr="008B2DD0">
        <w:fldChar w:fldCharType="begin"/>
      </w:r>
      <w:r w:rsidRPr="008B2DD0">
        <w:instrText xml:space="preserve"> REF _Ref461702000 \h  \* MERGEFORMAT </w:instrText>
      </w:r>
      <w:r w:rsidRPr="008B2DD0">
        <w:fldChar w:fldCharType="separate"/>
      </w:r>
      <w:r w:rsidRPr="00211014">
        <w:rPr>
          <w:i/>
        </w:rPr>
        <w:t>Рисунок 4</w:t>
      </w:r>
      <w:r w:rsidRPr="008B2DD0">
        <w:fldChar w:fldCharType="end"/>
      </w:r>
      <w:r w:rsidRPr="008B2DD0">
        <w:t>)</w:t>
      </w:r>
      <w:r>
        <w:t>.</w:t>
      </w:r>
    </w:p>
    <w:p w:rsidR="004866EE" w:rsidRDefault="004866EE" w:rsidP="004866EE">
      <w:pPr>
        <w:ind w:firstLine="708"/>
      </w:pPr>
      <w:r>
        <w:t>П</w:t>
      </w:r>
      <w:r w:rsidRPr="008B2DD0">
        <w:t xml:space="preserve">о кнопке </w:t>
      </w:r>
      <w:r w:rsidRPr="008B2DD0">
        <w:rPr>
          <w:noProof/>
        </w:rPr>
        <w:drawing>
          <wp:inline distT="0" distB="0" distL="0" distR="0" wp14:anchorId="4F076541" wp14:editId="69C44202">
            <wp:extent cx="198755" cy="191135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DD0">
        <w:t xml:space="preserve"> [</w:t>
      </w:r>
      <w:r w:rsidRPr="008B2DD0">
        <w:rPr>
          <w:b/>
        </w:rPr>
        <w:t>Добавить строку</w:t>
      </w:r>
      <w:r w:rsidRPr="008B2DD0">
        <w:t xml:space="preserve">] </w:t>
      </w:r>
      <w:r>
        <w:t xml:space="preserve">создается новая строка с полями </w:t>
      </w:r>
      <w:r w:rsidRPr="008B2DD0">
        <w:t>(</w:t>
      </w:r>
      <w:r w:rsidRPr="008B2DD0">
        <w:fldChar w:fldCharType="begin"/>
      </w:r>
      <w:r w:rsidRPr="008B2DD0">
        <w:instrText xml:space="preserve"> REF _Ref461702000 \h  \* MERGEFORMAT </w:instrText>
      </w:r>
      <w:r w:rsidRPr="008B2DD0">
        <w:fldChar w:fldCharType="separate"/>
      </w:r>
      <w:r w:rsidRPr="00211014">
        <w:rPr>
          <w:i/>
        </w:rPr>
        <w:t>Рисунок 4</w:t>
      </w:r>
      <w:r w:rsidRPr="008B2DD0">
        <w:fldChar w:fldCharType="end"/>
      </w:r>
      <w:r w:rsidRPr="008B2DD0">
        <w:t>)</w:t>
      </w:r>
      <w:r>
        <w:t>:</w:t>
      </w:r>
    </w:p>
    <w:p w:rsidR="004866EE" w:rsidRDefault="004866EE" w:rsidP="004866EE">
      <w:pPr>
        <w:pStyle w:val="a5"/>
        <w:numPr>
          <w:ilvl w:val="0"/>
          <w:numId w:val="3"/>
        </w:numPr>
        <w:spacing w:after="0" w:line="259" w:lineRule="auto"/>
        <w:jc w:val="both"/>
        <w:rPr>
          <w:szCs w:val="24"/>
        </w:rPr>
      </w:pPr>
      <w:r>
        <w:rPr>
          <w:szCs w:val="24"/>
        </w:rPr>
        <w:t>Значение характеристики;</w:t>
      </w:r>
    </w:p>
    <w:p w:rsidR="004866EE" w:rsidRPr="000677B0" w:rsidRDefault="004866EE" w:rsidP="004866EE">
      <w:pPr>
        <w:pStyle w:val="a5"/>
        <w:numPr>
          <w:ilvl w:val="0"/>
          <w:numId w:val="3"/>
        </w:numPr>
        <w:spacing w:after="0" w:line="259" w:lineRule="auto"/>
        <w:jc w:val="both"/>
        <w:rPr>
          <w:szCs w:val="24"/>
        </w:rPr>
      </w:pPr>
      <w:r>
        <w:rPr>
          <w:szCs w:val="24"/>
        </w:rPr>
        <w:t>Выбор категории (группы) должностей.</w:t>
      </w:r>
    </w:p>
    <w:p w:rsidR="004866EE" w:rsidRPr="008B2DD0" w:rsidRDefault="004866EE" w:rsidP="004866EE">
      <w:pPr>
        <w:spacing w:before="120" w:after="120"/>
      </w:pPr>
      <w:r w:rsidRPr="008B2DD0">
        <w:rPr>
          <w:noProof/>
        </w:rPr>
        <w:drawing>
          <wp:inline distT="0" distB="0" distL="0" distR="0" wp14:anchorId="4DC5BE71" wp14:editId="3627CE4B">
            <wp:extent cx="5940425" cy="3232785"/>
            <wp:effectExtent l="0" t="0" r="3175" b="5715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EE" w:rsidRPr="000677B0" w:rsidRDefault="004866EE" w:rsidP="004866EE">
      <w:pPr>
        <w:pStyle w:val="a3"/>
        <w:rPr>
          <w:b w:val="0"/>
          <w:i/>
          <w:szCs w:val="24"/>
        </w:rPr>
      </w:pPr>
      <w:bookmarkStart w:id="7" w:name="_Ref461702000"/>
      <w:r w:rsidRPr="000677B0">
        <w:rPr>
          <w:szCs w:val="24"/>
        </w:rPr>
        <w:t xml:space="preserve">Рисунок </w:t>
      </w:r>
      <w:r w:rsidRPr="000677B0">
        <w:rPr>
          <w:b w:val="0"/>
          <w:i/>
          <w:szCs w:val="24"/>
        </w:rPr>
        <w:fldChar w:fldCharType="begin"/>
      </w:r>
      <w:r w:rsidRPr="000677B0">
        <w:rPr>
          <w:szCs w:val="24"/>
        </w:rPr>
        <w:instrText xml:space="preserve"> SEQ Рисунок \* ARABIC </w:instrText>
      </w:r>
      <w:r w:rsidRPr="000677B0">
        <w:rPr>
          <w:b w:val="0"/>
          <w:i/>
          <w:szCs w:val="24"/>
        </w:rPr>
        <w:fldChar w:fldCharType="separate"/>
      </w:r>
      <w:r>
        <w:rPr>
          <w:noProof/>
          <w:szCs w:val="24"/>
        </w:rPr>
        <w:t>4</w:t>
      </w:r>
      <w:r w:rsidRPr="000677B0">
        <w:rPr>
          <w:b w:val="0"/>
          <w:i/>
          <w:szCs w:val="24"/>
        </w:rPr>
        <w:fldChar w:fldCharType="end"/>
      </w:r>
      <w:bookmarkEnd w:id="7"/>
      <w:r w:rsidRPr="000677B0">
        <w:rPr>
          <w:szCs w:val="24"/>
        </w:rPr>
        <w:t>. Форма связки строки требований с категорие</w:t>
      </w:r>
      <w:proofErr w:type="gramStart"/>
      <w:r w:rsidRPr="000677B0">
        <w:rPr>
          <w:szCs w:val="24"/>
        </w:rPr>
        <w:t>й(</w:t>
      </w:r>
      <w:proofErr w:type="gramEnd"/>
      <w:r w:rsidRPr="000677B0">
        <w:rPr>
          <w:szCs w:val="24"/>
        </w:rPr>
        <w:t>группой) должностей</w:t>
      </w:r>
    </w:p>
    <w:p w:rsidR="004866EE" w:rsidRPr="008B2DD0" w:rsidRDefault="004866EE" w:rsidP="004866EE">
      <w:pPr>
        <w:ind w:firstLine="708"/>
      </w:pPr>
      <w:r>
        <w:t>В поле «</w:t>
      </w:r>
      <w:r>
        <w:rPr>
          <w:b/>
        </w:rPr>
        <w:t>Значение характеристики</w:t>
      </w:r>
      <w:r>
        <w:t xml:space="preserve">» в свободной форме </w:t>
      </w:r>
      <w:proofErr w:type="gramStart"/>
      <w:r>
        <w:t>вводится детализированная информация характеристик закупаемого вида ТРУ</w:t>
      </w:r>
      <w:proofErr w:type="gramEnd"/>
      <w:r>
        <w:t xml:space="preserve">, которая может отличаться в зависимости от выбранной категории (группы) должностей. </w:t>
      </w:r>
      <w:r w:rsidRPr="008B2DD0">
        <w:t>В столбце «</w:t>
      </w:r>
      <w:r w:rsidRPr="008B2DD0">
        <w:rPr>
          <w:b/>
        </w:rPr>
        <w:t>Выбор категори</w:t>
      </w:r>
      <w:proofErr w:type="gramStart"/>
      <w:r w:rsidRPr="008B2DD0">
        <w:rPr>
          <w:b/>
        </w:rPr>
        <w:t>и(</w:t>
      </w:r>
      <w:proofErr w:type="gramEnd"/>
      <w:r w:rsidRPr="008B2DD0">
        <w:rPr>
          <w:b/>
        </w:rPr>
        <w:t>группы) должностей</w:t>
      </w:r>
      <w:r w:rsidRPr="008B2DD0">
        <w:t xml:space="preserve">» выбираются </w:t>
      </w:r>
      <w:r>
        <w:t>значение</w:t>
      </w:r>
      <w:r w:rsidRPr="008B2DD0">
        <w:t xml:space="preserve"> из выпадающего списка, </w:t>
      </w:r>
      <w:r>
        <w:t>состоящий из записей, введенных</w:t>
      </w:r>
      <w:r w:rsidRPr="008B2DD0">
        <w:t xml:space="preserve"> во вкладке «</w:t>
      </w:r>
      <w:r w:rsidRPr="008B2DD0">
        <w:rPr>
          <w:b/>
        </w:rPr>
        <w:t>Категории и группы должностей</w:t>
      </w:r>
      <w:r w:rsidRPr="008B2DD0">
        <w:t xml:space="preserve">». После </w:t>
      </w:r>
      <w:r>
        <w:lastRenderedPageBreak/>
        <w:t xml:space="preserve">добавления значений характеристик для всех категорий (группы) должностей </w:t>
      </w:r>
      <w:r w:rsidRPr="008B2DD0">
        <w:t>форму «</w:t>
      </w:r>
      <w:r w:rsidRPr="008B2DD0">
        <w:rPr>
          <w:b/>
        </w:rPr>
        <w:t>Форма связки строки требований с категорие</w:t>
      </w:r>
      <w:proofErr w:type="gramStart"/>
      <w:r w:rsidRPr="008B2DD0">
        <w:rPr>
          <w:b/>
        </w:rPr>
        <w:t>й(</w:t>
      </w:r>
      <w:proofErr w:type="gramEnd"/>
      <w:r w:rsidRPr="008B2DD0">
        <w:rPr>
          <w:b/>
        </w:rPr>
        <w:t>группой) должностей</w:t>
      </w:r>
      <w:r w:rsidRPr="008B2DD0">
        <w:t xml:space="preserve">» необходимо сохранить по кнопке </w:t>
      </w:r>
      <w:r w:rsidRPr="008B2DD0">
        <w:rPr>
          <w:noProof/>
        </w:rPr>
        <w:drawing>
          <wp:inline distT="0" distB="0" distL="0" distR="0" wp14:anchorId="1A1FE46F" wp14:editId="548B37E3">
            <wp:extent cx="152421" cy="161948"/>
            <wp:effectExtent l="0" t="0" r="0" b="9525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D0">
        <w:t xml:space="preserve"> [</w:t>
      </w:r>
      <w:r w:rsidRPr="008B2DD0">
        <w:rPr>
          <w:b/>
        </w:rPr>
        <w:t>Сохранить</w:t>
      </w:r>
      <w:r>
        <w:t>]. При этом в поле «</w:t>
      </w:r>
      <w:r w:rsidRPr="00FB1625">
        <w:rPr>
          <w:b/>
        </w:rPr>
        <w:t>Категории или группы должностей</w:t>
      </w:r>
      <w:r>
        <w:t>» будет выставлено значение «</w:t>
      </w:r>
      <w:r>
        <w:rPr>
          <w:b/>
        </w:rPr>
        <w:t>Заполнено</w:t>
      </w:r>
      <w:r>
        <w:t>».</w:t>
      </w:r>
    </w:p>
    <w:p w:rsidR="004866EE" w:rsidRPr="008B2DD0" w:rsidRDefault="004866EE" w:rsidP="004866EE">
      <w:pPr>
        <w:ind w:firstLine="708"/>
      </w:pPr>
      <w:r>
        <w:t>Рекомендуется сохранять документ «</w:t>
      </w:r>
      <w:r w:rsidRPr="008B2DD0">
        <w:rPr>
          <w:b/>
        </w:rPr>
        <w:t>Перечень требований к отдельным видам ТРУ (Постановление №926 от 02.09.2015)</w:t>
      </w:r>
      <w:r>
        <w:t xml:space="preserve">» </w:t>
      </w:r>
      <w:r w:rsidRPr="008B2DD0">
        <w:t xml:space="preserve">по кнопке </w:t>
      </w:r>
      <w:r w:rsidRPr="008B2DD0">
        <w:rPr>
          <w:noProof/>
        </w:rPr>
        <w:drawing>
          <wp:inline distT="0" distB="0" distL="0" distR="0" wp14:anchorId="219D7B47" wp14:editId="318F1ACD">
            <wp:extent cx="152421" cy="161948"/>
            <wp:effectExtent l="0" t="0" r="0" b="9525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DD0">
        <w:t xml:space="preserve"> [</w:t>
      </w:r>
      <w:r w:rsidRPr="008B2DD0">
        <w:rPr>
          <w:b/>
        </w:rPr>
        <w:t>Сохранить</w:t>
      </w:r>
      <w:r w:rsidRPr="008B2DD0">
        <w:t>]</w:t>
      </w:r>
      <w:r>
        <w:t xml:space="preserve"> после добавления каждого нового требования для </w:t>
      </w:r>
      <w:proofErr w:type="spellStart"/>
      <w:r>
        <w:t>избежания</w:t>
      </w:r>
      <w:proofErr w:type="spellEnd"/>
      <w:r>
        <w:t xml:space="preserve"> потерь данных в случае технических сбоев.</w:t>
      </w:r>
    </w:p>
    <w:p w:rsidR="004866EE" w:rsidRDefault="004866EE" w:rsidP="004866EE">
      <w:pPr>
        <w:ind w:firstLine="708"/>
      </w:pPr>
      <w:r>
        <w:t>На основе созданного перечня требований к отдельным видам ТРУ на этапе сохранения лотов плана-графика и заявок на закупку Система будет выводить информационный контроль «</w:t>
      </w:r>
      <w:r>
        <w:rPr>
          <w:b/>
        </w:rPr>
        <w:t>Контроль на перечень требований п.926 (ОКПД</w:t>
      </w:r>
      <w:proofErr w:type="gramStart"/>
      <w:r>
        <w:rPr>
          <w:b/>
        </w:rPr>
        <w:t>2</w:t>
      </w:r>
      <w:proofErr w:type="gramEnd"/>
      <w:r>
        <w:rPr>
          <w:b/>
        </w:rPr>
        <w:t>)</w:t>
      </w:r>
      <w:r>
        <w:t>», если заказчик в строке продукции выбирает код «</w:t>
      </w:r>
      <w:r>
        <w:rPr>
          <w:b/>
        </w:rPr>
        <w:t>ОКПД2</w:t>
      </w:r>
      <w:r>
        <w:t xml:space="preserve">» с единицей измерения, указанной в перечне требований. </w:t>
      </w:r>
      <w:proofErr w:type="gramStart"/>
      <w:r>
        <w:t>Кроме этого данный контроль сработает только для тех заказчиков, которые являются подведомственными ГРБС, для которого был создан перечень требований.</w:t>
      </w:r>
      <w:proofErr w:type="gramEnd"/>
    </w:p>
    <w:p w:rsidR="004866EE" w:rsidRPr="009C6332" w:rsidRDefault="004866EE" w:rsidP="004866EE">
      <w:pPr>
        <w:ind w:firstLine="708"/>
      </w:pPr>
      <w:r>
        <w:t>Пример срабатывания контроля «</w:t>
      </w:r>
      <w:r w:rsidRPr="00D721EF">
        <w:rPr>
          <w:b/>
        </w:rPr>
        <w:t>Контроль на перечень требований п.926 (ОКПД</w:t>
      </w:r>
      <w:proofErr w:type="gramStart"/>
      <w:r w:rsidRPr="00D721EF">
        <w:rPr>
          <w:b/>
        </w:rPr>
        <w:t>2</w:t>
      </w:r>
      <w:proofErr w:type="gramEnd"/>
      <w:r w:rsidRPr="00D721EF">
        <w:rPr>
          <w:b/>
        </w:rPr>
        <w:t>)</w:t>
      </w:r>
      <w:r>
        <w:t>» при сохранении для документа «</w:t>
      </w:r>
      <w:r w:rsidRPr="00D721EF">
        <w:rPr>
          <w:b/>
        </w:rPr>
        <w:t>Лот план</w:t>
      </w:r>
      <w:r>
        <w:rPr>
          <w:b/>
        </w:rPr>
        <w:t>а</w:t>
      </w:r>
      <w:r w:rsidRPr="00D721EF">
        <w:rPr>
          <w:b/>
        </w:rPr>
        <w:t>-график</w:t>
      </w:r>
      <w:r>
        <w:rPr>
          <w:b/>
        </w:rPr>
        <w:t xml:space="preserve">а» </w:t>
      </w:r>
      <w:r>
        <w:t>(</w:t>
      </w:r>
      <w:r w:rsidRPr="009C6332">
        <w:rPr>
          <w:i/>
        </w:rPr>
        <w:fldChar w:fldCharType="begin"/>
      </w:r>
      <w:r w:rsidRPr="009C6332">
        <w:rPr>
          <w:i/>
        </w:rPr>
        <w:instrText xml:space="preserve"> REF _Ref461787117 \h </w:instrText>
      </w:r>
      <w:r>
        <w:rPr>
          <w:i/>
        </w:rPr>
        <w:instrText xml:space="preserve"> \* MERGEFORMAT </w:instrText>
      </w:r>
      <w:r w:rsidRPr="009C6332">
        <w:rPr>
          <w:i/>
        </w:rPr>
      </w:r>
      <w:r w:rsidRPr="009C6332">
        <w:rPr>
          <w:i/>
        </w:rPr>
        <w:fldChar w:fldCharType="separate"/>
      </w:r>
      <w:r>
        <w:rPr>
          <w:i/>
        </w:rPr>
        <w:t>Рисунок 5</w:t>
      </w:r>
      <w:r w:rsidRPr="009C6332">
        <w:rPr>
          <w:i/>
        </w:rPr>
        <w:fldChar w:fldCharType="end"/>
      </w:r>
      <w:r>
        <w:t>).</w:t>
      </w:r>
    </w:p>
    <w:p w:rsidR="004866EE" w:rsidRDefault="004866EE" w:rsidP="004866EE">
      <w:pPr>
        <w:spacing w:before="120" w:after="120"/>
      </w:pPr>
      <w:r>
        <w:rPr>
          <w:noProof/>
        </w:rPr>
        <w:drawing>
          <wp:inline distT="0" distB="0" distL="0" distR="0" wp14:anchorId="0CB90B54" wp14:editId="31F43F2D">
            <wp:extent cx="5940425" cy="3230880"/>
            <wp:effectExtent l="0" t="0" r="3175" b="762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EE" w:rsidRPr="008A2B9F" w:rsidRDefault="004866EE" w:rsidP="004866EE">
      <w:pPr>
        <w:pStyle w:val="a3"/>
        <w:rPr>
          <w:b w:val="0"/>
          <w:i/>
          <w:szCs w:val="24"/>
        </w:rPr>
      </w:pPr>
      <w:bookmarkStart w:id="8" w:name="_Ref461787117"/>
      <w:r w:rsidRPr="008A2B9F">
        <w:rPr>
          <w:szCs w:val="24"/>
        </w:rPr>
        <w:t xml:space="preserve">Рисунок </w:t>
      </w:r>
      <w:r w:rsidRPr="008A2B9F">
        <w:rPr>
          <w:b w:val="0"/>
          <w:i/>
          <w:szCs w:val="24"/>
        </w:rPr>
        <w:fldChar w:fldCharType="begin"/>
      </w:r>
      <w:r w:rsidRPr="008A2B9F">
        <w:rPr>
          <w:szCs w:val="24"/>
        </w:rPr>
        <w:instrText xml:space="preserve"> SEQ Рисунок \* ARABIC </w:instrText>
      </w:r>
      <w:r w:rsidRPr="008A2B9F">
        <w:rPr>
          <w:b w:val="0"/>
          <w:i/>
          <w:szCs w:val="24"/>
        </w:rPr>
        <w:fldChar w:fldCharType="separate"/>
      </w:r>
      <w:r>
        <w:rPr>
          <w:noProof/>
          <w:szCs w:val="24"/>
        </w:rPr>
        <w:t>5</w:t>
      </w:r>
      <w:r w:rsidRPr="008A2B9F">
        <w:rPr>
          <w:b w:val="0"/>
          <w:i/>
          <w:szCs w:val="24"/>
        </w:rPr>
        <w:fldChar w:fldCharType="end"/>
      </w:r>
      <w:bookmarkEnd w:id="8"/>
      <w:r w:rsidRPr="008A2B9F">
        <w:rPr>
          <w:szCs w:val="24"/>
        </w:rPr>
        <w:t>. Контроль на перечень требований п.926 (ОКПД</w:t>
      </w:r>
      <w:proofErr w:type="gramStart"/>
      <w:r w:rsidRPr="008A2B9F">
        <w:rPr>
          <w:szCs w:val="24"/>
        </w:rPr>
        <w:t>2</w:t>
      </w:r>
      <w:proofErr w:type="gramEnd"/>
      <w:r w:rsidRPr="008A2B9F">
        <w:rPr>
          <w:szCs w:val="24"/>
        </w:rPr>
        <w:t>)</w:t>
      </w:r>
    </w:p>
    <w:p w:rsidR="00290A9F" w:rsidRDefault="00290A9F"/>
    <w:sectPr w:rsidR="0029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5F86"/>
    <w:multiLevelType w:val="hybridMultilevel"/>
    <w:tmpl w:val="105CED5E"/>
    <w:lvl w:ilvl="0" w:tplc="EF3C4F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F152D7"/>
    <w:multiLevelType w:val="hybridMultilevel"/>
    <w:tmpl w:val="AAC4B788"/>
    <w:lvl w:ilvl="0" w:tplc="EF3C4FA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F9"/>
    <w:rsid w:val="00290A9F"/>
    <w:rsid w:val="004866EE"/>
    <w:rsid w:val="00B107F9"/>
    <w:rsid w:val="00D15CA9"/>
    <w:rsid w:val="00D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8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86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86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486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486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КС)"/>
    <w:basedOn w:val="10"/>
    <w:next w:val="a"/>
    <w:qFormat/>
    <w:rsid w:val="004866EE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/>
      <w:ind w:left="0" w:firstLine="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"/>
    <w:qFormat/>
    <w:rsid w:val="004866EE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"/>
    <w:qFormat/>
    <w:rsid w:val="004866EE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"/>
    <w:rsid w:val="004866EE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"/>
    <w:qFormat/>
    <w:rsid w:val="004866EE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3">
    <w:name w:val="caption"/>
    <w:basedOn w:val="a"/>
    <w:next w:val="a"/>
    <w:link w:val="a4"/>
    <w:uiPriority w:val="35"/>
    <w:qFormat/>
    <w:rsid w:val="004866EE"/>
    <w:pPr>
      <w:spacing w:before="120" w:after="120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866EE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a4">
    <w:name w:val="Название объекта Знак"/>
    <w:basedOn w:val="a0"/>
    <w:link w:val="a3"/>
    <w:uiPriority w:val="35"/>
    <w:rsid w:val="00486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8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486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48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4866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4866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66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8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86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86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486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486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КС)"/>
    <w:basedOn w:val="10"/>
    <w:next w:val="a"/>
    <w:qFormat/>
    <w:rsid w:val="004866EE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/>
      <w:ind w:left="0" w:firstLine="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"/>
    <w:qFormat/>
    <w:rsid w:val="004866EE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"/>
    <w:qFormat/>
    <w:rsid w:val="004866EE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"/>
    <w:rsid w:val="004866EE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"/>
    <w:qFormat/>
    <w:rsid w:val="004866EE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3">
    <w:name w:val="caption"/>
    <w:basedOn w:val="a"/>
    <w:next w:val="a"/>
    <w:link w:val="a4"/>
    <w:uiPriority w:val="35"/>
    <w:qFormat/>
    <w:rsid w:val="004866EE"/>
    <w:pPr>
      <w:spacing w:before="120" w:after="120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866EE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a4">
    <w:name w:val="Название объекта Знак"/>
    <w:basedOn w:val="a0"/>
    <w:link w:val="a3"/>
    <w:uiPriority w:val="35"/>
    <w:rsid w:val="00486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8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486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48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4866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4866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66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2016-09-26T15:04:00Z</dcterms:created>
  <dcterms:modified xsi:type="dcterms:W3CDTF">2016-09-27T12:44:00Z</dcterms:modified>
</cp:coreProperties>
</file>